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ED" w:rsidRDefault="008D65ED" w:rsidP="008D65ED">
      <w:pPr>
        <w:pStyle w:val="a5"/>
        <w:spacing w:before="0" w:beforeAutospacing="0" w:after="240" w:afterAutospacing="0"/>
      </w:pPr>
    </w:p>
    <w:p w:rsidR="008D65ED" w:rsidRDefault="008D65ED" w:rsidP="008D65ED">
      <w:pPr>
        <w:pStyle w:val="a5"/>
        <w:spacing w:before="0" w:beforeAutospacing="0" w:after="0" w:afterAutospacing="0"/>
      </w:pPr>
      <w:proofErr w:type="spellStart"/>
      <w:r>
        <w:rPr>
          <w:b/>
          <w:bCs/>
        </w:rPr>
        <w:t>Рособрнадзор</w:t>
      </w:r>
      <w:proofErr w:type="spellEnd"/>
      <w:r>
        <w:rPr>
          <w:b/>
          <w:bCs/>
        </w:rPr>
        <w:t xml:space="preserve"> апробирует компьютерную модель ЕГЭ по информатике</w:t>
      </w:r>
    </w:p>
    <w:p w:rsidR="008D65ED" w:rsidRDefault="008D65ED" w:rsidP="008D65ED">
      <w:pPr>
        <w:pStyle w:val="a5"/>
        <w:spacing w:before="0" w:beforeAutospacing="0" w:after="0" w:afterAutospacing="0"/>
      </w:pPr>
      <w:r>
        <w:t> </w:t>
      </w:r>
    </w:p>
    <w:p w:rsidR="008D65ED" w:rsidRDefault="008D65ED" w:rsidP="008D65ED">
      <w:pPr>
        <w:pStyle w:val="a5"/>
        <w:spacing w:before="0" w:beforeAutospacing="0" w:after="0" w:afterAutospacing="0"/>
      </w:pPr>
      <w:r>
        <w:t>Федеральная служба по надзору в сфере образования и науки </w:t>
      </w:r>
      <w:hyperlink r:id="rId5" w:history="1">
        <w:r>
          <w:rPr>
            <w:rStyle w:val="a4"/>
          </w:rPr>
          <w:t xml:space="preserve">30 </w:t>
        </w:r>
        <w:proofErr w:type="spellStart"/>
        <w:r>
          <w:rPr>
            <w:rStyle w:val="a4"/>
          </w:rPr>
          <w:t>ноября</w:t>
        </w:r>
      </w:hyperlink>
      <w:r>
        <w:t>проведет</w:t>
      </w:r>
      <w:proofErr w:type="spellEnd"/>
      <w:r>
        <w:t xml:space="preserve"> апробацию модели единого государственного экзамена (ЕГЭ) по информатике и информационно-коммуникационным технологиям в компьютерной форме.</w:t>
      </w:r>
    </w:p>
    <w:p w:rsidR="008D65ED" w:rsidRDefault="008D65ED" w:rsidP="008D65ED">
      <w:pPr>
        <w:pStyle w:val="a5"/>
        <w:spacing w:before="0" w:beforeAutospacing="0" w:after="0" w:afterAutospacing="0"/>
      </w:pPr>
      <w:r>
        <w:t> </w:t>
      </w:r>
    </w:p>
    <w:p w:rsidR="008D65ED" w:rsidRDefault="008D65ED" w:rsidP="008D65ED">
      <w:pPr>
        <w:pStyle w:val="a5"/>
        <w:spacing w:before="0" w:beforeAutospacing="0" w:after="0" w:afterAutospacing="0"/>
      </w:pPr>
      <w:r>
        <w:t>Особенностью данной технологии является выполнение всех заданий на компьютере с использованием различного программного обеспечения и языков программирования. В настоящее время участники ЕГЭ по информатике выполняют на экзамене задания на бумажных бланках.</w:t>
      </w:r>
    </w:p>
    <w:p w:rsidR="008D65ED" w:rsidRDefault="008D65ED" w:rsidP="008D65ED">
      <w:pPr>
        <w:pStyle w:val="a5"/>
        <w:spacing w:beforeAutospacing="0" w:after="0" w:afterAutospacing="0"/>
        <w:ind w:right="1440"/>
      </w:pPr>
      <w:r>
        <w:t> </w:t>
      </w:r>
    </w:p>
    <w:p w:rsidR="008D65ED" w:rsidRDefault="008D65ED" w:rsidP="008D65ED">
      <w:pPr>
        <w:pStyle w:val="a5"/>
        <w:spacing w:before="0" w:beforeAutospacing="0" w:after="0" w:afterAutospacing="0"/>
      </w:pPr>
      <w:r>
        <w:t>Для проведения тренировочного экзамена были специально подготовлены контрольные измерительные материалы нового образца, приспособленные к выполнению заданий с использованием программного обеспечения, языков программирования и сред разработки, изучаемых экзаменуемыми школьниками.</w:t>
      </w:r>
    </w:p>
    <w:p w:rsidR="008D65ED" w:rsidRDefault="008D65ED" w:rsidP="008D65ED">
      <w:pPr>
        <w:pStyle w:val="a5"/>
        <w:spacing w:before="0" w:beforeAutospacing="0" w:after="0" w:afterAutospacing="0"/>
      </w:pPr>
      <w:r>
        <w:t> </w:t>
      </w:r>
    </w:p>
    <w:p w:rsidR="008D65ED" w:rsidRDefault="008D65ED" w:rsidP="008D65ED">
      <w:pPr>
        <w:pStyle w:val="a5"/>
        <w:spacing w:before="0" w:beforeAutospacing="0" w:after="0" w:afterAutospacing="0"/>
      </w:pPr>
      <w:r>
        <w:t xml:space="preserve">«В настоящее время мы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по информатике открывает возможности автоматизированной проверки ответов, в том числе тестирования написанных участниками экзамена программ», - пояснил руководитель </w:t>
      </w:r>
      <w:proofErr w:type="spellStart"/>
      <w:r>
        <w:t>Рособрнадзора</w:t>
      </w:r>
      <w:proofErr w:type="spellEnd"/>
      <w:r>
        <w:t xml:space="preserve"> Сергей Кравцов.</w:t>
      </w:r>
    </w:p>
    <w:p w:rsidR="008D65ED" w:rsidRDefault="008D65ED" w:rsidP="008D65ED">
      <w:pPr>
        <w:spacing w:before="100" w:beforeAutospacing="1" w:after="100" w:afterAutospacing="1"/>
      </w:pPr>
      <w:r>
        <w:rPr>
          <w:rFonts w:ascii="UICTFontTextStyleBody" w:hAnsi="UICTFontTextStyleBody"/>
        </w:rPr>
        <w:t xml:space="preserve">В тренировочном экзамене примут участие более 3 тысяч обучающихся 11 классов </w:t>
      </w:r>
      <w:proofErr w:type="gramStart"/>
      <w:r>
        <w:rPr>
          <w:rFonts w:ascii="UICTFontTextStyleBody" w:hAnsi="UICTFontTextStyleBody"/>
        </w:rPr>
        <w:t>из</w:t>
      </w:r>
      <w:proofErr w:type="gramEnd"/>
      <w:r>
        <w:rPr>
          <w:rFonts w:ascii="UICTFontTextStyleBody" w:hAnsi="UICTFontTextStyleBody"/>
        </w:rPr>
        <w:t xml:space="preserve"> более </w:t>
      </w:r>
      <w:proofErr w:type="gramStart"/>
      <w:r>
        <w:rPr>
          <w:rFonts w:ascii="UICTFontTextStyleBody" w:hAnsi="UICTFontTextStyleBody"/>
        </w:rPr>
        <w:t>чем</w:t>
      </w:r>
      <w:proofErr w:type="gramEnd"/>
      <w:r>
        <w:rPr>
          <w:rFonts w:ascii="UICTFontTextStyleBody" w:hAnsi="UICTFontTextStyleBody"/>
        </w:rPr>
        <w:t xml:space="preserve"> 35 регионов России, что позволит школьникам познакомиться с новой технологией, а также подготовить сотрудников пунктов проведения экзаменов и региональных центров обработки информации к проведению ЕГЭ по новой технологии.</w:t>
      </w:r>
    </w:p>
    <w:p w:rsidR="008D65ED" w:rsidRDefault="008D65ED" w:rsidP="008D65ED">
      <w:pPr>
        <w:spacing w:before="100" w:beforeAutospacing="1" w:after="100" w:afterAutospacing="1"/>
      </w:pPr>
      <w:r>
        <w:rPr>
          <w:rFonts w:ascii="UICTFontTextStyleBody" w:hAnsi="UICTFontTextStyleBody"/>
        </w:rPr>
        <w:t>Новая модель экзамена предполагает автоматическую проверку ответов участников на федеральном уровне без участия региональных экспертов. В 2019 году пройдет повторная более масштабная апробация данной технологии, а в 2020 году планируется ее внедрение в штатный режим.</w:t>
      </w:r>
    </w:p>
    <w:p w:rsidR="008D65ED" w:rsidRDefault="008D65ED" w:rsidP="008D65ED">
      <w:pPr>
        <w:pStyle w:val="a5"/>
        <w:spacing w:before="0" w:beforeAutospacing="0" w:after="240" w:afterAutospacing="0"/>
      </w:pPr>
    </w:p>
    <w:p w:rsidR="008D65ED" w:rsidRDefault="008D65ED" w:rsidP="008D65ED">
      <w:pPr>
        <w:pStyle w:val="a5"/>
        <w:spacing w:before="0" w:beforeAutospacing="0" w:after="0" w:afterAutospacing="0"/>
      </w:pPr>
      <w:hyperlink r:id="rId6" w:history="1">
        <w:r>
          <w:rPr>
            <w:rStyle w:val="a4"/>
          </w:rPr>
          <w:t>http://www.obrnadzor.gov.ru/ru/press_center/news/index.php?id_4=6972</w:t>
        </w:r>
      </w:hyperlink>
    </w:p>
    <w:p w:rsidR="009F7E68" w:rsidRDefault="009F7E68"/>
    <w:sectPr w:rsidR="009F7E68" w:rsidSect="00400884">
      <w:pgSz w:w="11906" w:h="16838" w:code="9"/>
      <w:pgMar w:top="794" w:right="567" w:bottom="79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UICTFontTextStyleBody">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ED"/>
    <w:rsid w:val="000E3A8C"/>
    <w:rsid w:val="00115B4D"/>
    <w:rsid w:val="00214AE0"/>
    <w:rsid w:val="002328EC"/>
    <w:rsid w:val="002D1C12"/>
    <w:rsid w:val="00361D79"/>
    <w:rsid w:val="00400884"/>
    <w:rsid w:val="0073227D"/>
    <w:rsid w:val="007D3536"/>
    <w:rsid w:val="008D0893"/>
    <w:rsid w:val="008D65ED"/>
    <w:rsid w:val="009846DF"/>
    <w:rsid w:val="00994EB4"/>
    <w:rsid w:val="009F7E68"/>
    <w:rsid w:val="00B63BB3"/>
    <w:rsid w:val="00B64C0F"/>
    <w:rsid w:val="00CD3DAA"/>
    <w:rsid w:val="00CD4196"/>
    <w:rsid w:val="00E73BC5"/>
    <w:rsid w:val="00EE18D8"/>
    <w:rsid w:val="00FD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ED"/>
    <w:rPr>
      <w:rFonts w:ascii="Calibri" w:eastAsiaTheme="minorHAns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F7E68"/>
    <w:rPr>
      <w:b/>
      <w:bCs/>
    </w:rPr>
  </w:style>
  <w:style w:type="character" w:styleId="a4">
    <w:name w:val="Hyperlink"/>
    <w:basedOn w:val="a0"/>
    <w:uiPriority w:val="99"/>
    <w:semiHidden/>
    <w:unhideWhenUsed/>
    <w:rsid w:val="008D65ED"/>
    <w:rPr>
      <w:color w:val="0000FF"/>
      <w:u w:val="single"/>
    </w:rPr>
  </w:style>
  <w:style w:type="paragraph" w:styleId="a5">
    <w:name w:val="Normal (Web)"/>
    <w:basedOn w:val="a"/>
    <w:uiPriority w:val="99"/>
    <w:semiHidden/>
    <w:unhideWhenUsed/>
    <w:rsid w:val="008D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ED"/>
    <w:rPr>
      <w:rFonts w:ascii="Calibri" w:eastAsiaTheme="minorHAns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F7E68"/>
    <w:rPr>
      <w:b/>
      <w:bCs/>
    </w:rPr>
  </w:style>
  <w:style w:type="character" w:styleId="a4">
    <w:name w:val="Hyperlink"/>
    <w:basedOn w:val="a0"/>
    <w:uiPriority w:val="99"/>
    <w:semiHidden/>
    <w:unhideWhenUsed/>
    <w:rsid w:val="008D65ED"/>
    <w:rPr>
      <w:color w:val="0000FF"/>
      <w:u w:val="single"/>
    </w:rPr>
  </w:style>
  <w:style w:type="paragraph" w:styleId="a5">
    <w:name w:val="Normal (Web)"/>
    <w:basedOn w:val="a"/>
    <w:uiPriority w:val="99"/>
    <w:semiHidden/>
    <w:unhideWhenUsed/>
    <w:rsid w:val="008D65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brnadzor.gov.ru/ru/press_center/news/index.php?id_4=6972" TargetMode="External"/><Relationship Id="rId5" Type="http://schemas.openxmlformats.org/officeDocument/2006/relationships/hyperlink" Target="x-apple-data-detectors://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 Глевицкая</dc:creator>
  <cp:keywords/>
  <dc:description/>
  <cp:lastModifiedBy/>
  <cp:revision>1</cp:revision>
  <dcterms:created xsi:type="dcterms:W3CDTF">2018-11-29T14:57:00Z</dcterms:created>
</cp:coreProperties>
</file>