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FE" w:rsidRPr="007B54FE" w:rsidRDefault="007B54FE" w:rsidP="007B54FE">
      <w:pPr>
        <w:spacing w:after="0" w:line="594" w:lineRule="atLeast"/>
        <w:jc w:val="center"/>
        <w:outlineLvl w:val="1"/>
        <w:rPr>
          <w:rFonts w:ascii="Arial" w:eastAsia="Times New Roman" w:hAnsi="Arial" w:cs="Arial"/>
          <w:color w:val="444444"/>
          <w:sz w:val="40"/>
          <w:szCs w:val="40"/>
          <w:lang w:eastAsia="ru-RU"/>
        </w:rPr>
      </w:pPr>
      <w:r w:rsidRPr="007B54FE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Приказ от 22 января 2014 г. № 32</w:t>
      </w:r>
      <w:proofErr w:type="gramStart"/>
      <w:r w:rsidRPr="007B54FE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 xml:space="preserve"> О</w:t>
      </w:r>
      <w:proofErr w:type="gramEnd"/>
      <w:r w:rsidRPr="007B54FE">
        <w:rPr>
          <w:rFonts w:ascii="Times New Roman" w:eastAsia="Times New Roman" w:hAnsi="Times New Roman" w:cs="Times New Roman"/>
          <w:color w:val="444444"/>
          <w:sz w:val="40"/>
          <w:szCs w:val="40"/>
          <w:lang w:eastAsia="ru-RU"/>
        </w:rPr>
        <w:t>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МИНИСТЕРСТВО ОБРАЗОВАНИЯ И НАУКИ РОССИЙСКОЙ ФЕДЕРАЦИИ</w:t>
      </w:r>
      <w:bookmarkStart w:id="0" w:name="_GoBack"/>
      <w:bookmarkEnd w:id="0"/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22 января 2014 г. № 32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Об утверждении Порядка приема граждан на обучение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образовательным программам начального общего,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основного общего и среднего общего образования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соответствии с частью 8 статьи 55 </w:t>
      </w:r>
      <w:hyperlink r:id="rId6" w:tgtFrame="_blank" w:history="1">
        <w:r w:rsidRPr="007B54FE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Федерального закона от 29 декабря 2012 г. N 273-ФЗ "Об образовании в Российской Федерации"</w:t>
        </w:r>
      </w:hyperlink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(Собрание законодательства Российской Федерации, 2012, N 53, ст. 7598; 2013, N 19, ст. 2326; N 23, ст. 2878; N 27, ст. 3462; N 30, ст. 4036;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 48, ст. 6165) и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 </w:t>
      </w:r>
      <w:proofErr w:type="spell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begin"/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instrText xml:space="preserve"> HYPERLINK "htpp://www.pravo.gov.ru" \o "Ссылка на ресурс htpp://www.pravo.gov.ru" </w:instrText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separate"/>
      </w:r>
      <w:r w:rsidRPr="007B54FE">
        <w:rPr>
          <w:rFonts w:ascii="Arial" w:eastAsia="Times New Roman" w:hAnsi="Arial" w:cs="Arial"/>
          <w:color w:val="4488BB"/>
          <w:sz w:val="21"/>
          <w:szCs w:val="21"/>
          <w:lang w:eastAsia="ru-RU"/>
        </w:rPr>
        <w:t>htpp</w:t>
      </w:r>
      <w:proofErr w:type="spellEnd"/>
      <w:r w:rsidRPr="007B54FE">
        <w:rPr>
          <w:rFonts w:ascii="Arial" w:eastAsia="Times New Roman" w:hAnsi="Arial" w:cs="Arial"/>
          <w:color w:val="4488BB"/>
          <w:sz w:val="21"/>
          <w:szCs w:val="21"/>
          <w:lang w:eastAsia="ru-RU"/>
        </w:rPr>
        <w:t>://www.pravo.gov.ru</w:t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fldChar w:fldCharType="end"/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, 4 января 2014 г.), приказываю: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Утвердить прилагаемый Порядок приема граждан на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15 февраля 2012 г. N 107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4 июля 2012 г. N 521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Министр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Д.В.ЛИВАНОВ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Приложение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УТВЕРЖДЕН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приказом Министерства образования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и науки Российской Федерации</w:t>
      </w:r>
    </w:p>
    <w:p w:rsidR="007B54FE" w:rsidRPr="007B54FE" w:rsidRDefault="007B54FE" w:rsidP="007B54FE">
      <w:pPr>
        <w:spacing w:before="225" w:after="225" w:line="300" w:lineRule="atLeast"/>
        <w:jc w:val="righ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 22 января 2014 г. N 32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ПОРЯДОК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приема граждан на обучение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по образовательным программам начального общего,</w:t>
      </w:r>
    </w:p>
    <w:p w:rsidR="007B54FE" w:rsidRPr="007B54FE" w:rsidRDefault="007B54FE" w:rsidP="007B54FE">
      <w:pPr>
        <w:spacing w:before="225" w:after="225" w:line="300" w:lineRule="atLeast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основного общего и </w:t>
      </w:r>
      <w:proofErr w:type="spellStart"/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среднегообщего</w:t>
      </w:r>
      <w:proofErr w:type="spellEnd"/>
      <w:r w:rsidRPr="007B54FE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образования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1. Порядок приема граждан на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 по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N 53, ст. 7598; 2013, N 19, ст. 2326; N 23, ст. 2878; N 27, ст. 3462; N 30, ст. 4036; N 48, ст. 6165) и настоящим Порядком.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3. Правила приема в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конкретную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5.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67и статьей 88 Федерального закона от 29 декабря 2012 г. N 273-ФЗ "Об образовании в Российской Федерации" (Собрание законодательства </w:t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Российской Федерации, 2012, N 53, ст. 7598;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2013, N 19, ст. 2326; N 23, ст. 2878; N 27, ст. 3462; N 30, ст. 4036; N 48, ст. 6165).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6.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2013, N 19, ст. 2326; N 23, ст. 2878; N 27, ст. 3462; N 30, ст. 4036; N 48, ст. 6165).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7. ОООД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обязана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&lt;1&gt;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наличии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9.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Федерации, 2002, N 30, ст. 3032).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а) фамилия, имя, отчество (последнее - при наличии) ребенка;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б) дата и место рождения ребенка;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г) адрес места жительства ребенка, его родителей (законных представителей);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д) контактные телефоны родителей (законных представителей) ребенка.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приема в ОООД: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</w:t>
      </w: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17. Дети с ограниченными возможностями здоровья принимаются на </w:t>
      </w:r>
      <w:proofErr w:type="gramStart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обучение</w:t>
      </w:r>
      <w:proofErr w:type="gramEnd"/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&lt;1&gt;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--------------------------------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B54FE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7B54FE" w:rsidRPr="007B54FE" w:rsidRDefault="007B54FE" w:rsidP="007B54FE">
      <w:pPr>
        <w:spacing w:before="225" w:after="225" w:line="300" w:lineRule="atLeast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hyperlink r:id="rId7" w:tooltip="Приказ №32 от 22.01.2014 г." w:history="1">
        <w:r w:rsidRPr="007B54FE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Приказ №32 от 22.01.2014 г. (</w:t>
        </w:r>
        <w:proofErr w:type="spellStart"/>
        <w:r w:rsidRPr="007B54FE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pdf</w:t>
        </w:r>
        <w:proofErr w:type="spellEnd"/>
        <w:r w:rsidRPr="007B54FE">
          <w:rPr>
            <w:rFonts w:ascii="Arial" w:eastAsia="Times New Roman" w:hAnsi="Arial" w:cs="Arial"/>
            <w:color w:val="4488BB"/>
            <w:sz w:val="21"/>
            <w:szCs w:val="21"/>
            <w:lang w:eastAsia="ru-RU"/>
          </w:rPr>
          <w:t>, 468.9KB)</w:t>
        </w:r>
      </w:hyperlink>
    </w:p>
    <w:p w:rsidR="00A34D3E" w:rsidRDefault="00A34D3E"/>
    <w:sectPr w:rsidR="00A34D3E" w:rsidSect="007B54FE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F3538"/>
    <w:multiLevelType w:val="multilevel"/>
    <w:tmpl w:val="BD88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FE"/>
    <w:rsid w:val="007B54FE"/>
    <w:rsid w:val="00A3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54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4FE"/>
    <w:rPr>
      <w:b/>
      <w:bCs/>
    </w:rPr>
  </w:style>
  <w:style w:type="character" w:customStyle="1" w:styleId="apple-converted-space">
    <w:name w:val="apple-converted-space"/>
    <w:basedOn w:val="a0"/>
    <w:rsid w:val="007B54FE"/>
  </w:style>
  <w:style w:type="character" w:customStyle="1" w:styleId="fileinfo">
    <w:name w:val="fileinfo"/>
    <w:basedOn w:val="a0"/>
    <w:rsid w:val="007B5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54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5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B54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B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54FE"/>
    <w:rPr>
      <w:b/>
      <w:bCs/>
    </w:rPr>
  </w:style>
  <w:style w:type="character" w:customStyle="1" w:styleId="apple-converted-space">
    <w:name w:val="apple-converted-space"/>
    <w:basedOn w:val="a0"/>
    <w:rsid w:val="007B54FE"/>
  </w:style>
  <w:style w:type="character" w:customStyle="1" w:styleId="fileinfo">
    <w:name w:val="fileinfo"/>
    <w:basedOn w:val="a0"/>
    <w:rsid w:val="007B5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097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8623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bucjiibhv9a.xn--p1ai/%D0%BD%D0%BE%D0%B2%D0%BE%D1%81%D1%82%D0%B8/4093/%D1%84%D0%B0%D0%B9%D0%BB/3028/%D0%9F%D1%80%D0%B8%D0%BA%D0%B0%D0%B7%20No%20%2032%20%D0%BE%D1%82%2022%2001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metod.ru/metodicheskoe-prostranstvo/documenti/federalnyj-zakon-rossijskoj-federatsii-ot-29-dekabrya-2012-g-n-273-fz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2015-11-24T19:30:00Z</dcterms:created>
  <dcterms:modified xsi:type="dcterms:W3CDTF">2015-11-24T19:34:00Z</dcterms:modified>
</cp:coreProperties>
</file>